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2853" w:rsidRDefault="00832853" w:rsidP="00832853">
      <w:pPr>
        <w:ind w:firstLine="540"/>
        <w:jc w:val="center"/>
        <w:rPr>
          <w:rFonts w:cs="Times New Roman"/>
          <w:b/>
        </w:rPr>
      </w:pPr>
      <w:r>
        <w:rPr>
          <w:rFonts w:cs="Times New Roman"/>
          <w:b/>
        </w:rPr>
        <w:t>Аннотация к рабочим программам по истории для 5-</w:t>
      </w:r>
      <w:r w:rsidR="00733DAC">
        <w:rPr>
          <w:rFonts w:cs="Times New Roman"/>
          <w:b/>
        </w:rPr>
        <w:t>9</w:t>
      </w:r>
      <w:r>
        <w:rPr>
          <w:rFonts w:cs="Times New Roman"/>
          <w:b/>
        </w:rPr>
        <w:t xml:space="preserve"> классов.</w:t>
      </w:r>
    </w:p>
    <w:p w:rsidR="00832853" w:rsidRDefault="00832853" w:rsidP="00F8184D">
      <w:pPr>
        <w:ind w:firstLine="540"/>
        <w:jc w:val="both"/>
        <w:rPr>
          <w:rFonts w:cs="Times New Roman"/>
        </w:rPr>
      </w:pPr>
    </w:p>
    <w:p w:rsidR="00733DAC" w:rsidRDefault="00F8184D" w:rsidP="00733DAC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Рабочие программы по </w:t>
      </w:r>
      <w:r w:rsidR="00733DAC">
        <w:rPr>
          <w:rFonts w:cs="Times New Roman"/>
        </w:rPr>
        <w:t>предмету «И</w:t>
      </w:r>
      <w:r>
        <w:rPr>
          <w:rFonts w:cs="Times New Roman"/>
        </w:rPr>
        <w:t>стории</w:t>
      </w:r>
      <w:r w:rsidR="00733DAC">
        <w:rPr>
          <w:rFonts w:cs="Times New Roman"/>
        </w:rPr>
        <w:t xml:space="preserve"> России. Всеобщая история»</w:t>
      </w:r>
      <w:r w:rsidR="00733DAC" w:rsidRPr="00733DAC">
        <w:t xml:space="preserve"> </w:t>
      </w:r>
      <w:r w:rsidR="00733DAC">
        <w:t xml:space="preserve">для обучающихся </w:t>
      </w:r>
      <w:r w:rsidR="00733DAC">
        <w:t>5</w:t>
      </w:r>
      <w:r w:rsidR="00733DAC">
        <w:t>-9 классов составлены на основе требований Федерального государственного образовательного стандарта основного общего образования и авторск</w:t>
      </w:r>
      <w:r w:rsidR="00733DAC">
        <w:t>их</w:t>
      </w:r>
      <w:r w:rsidR="00733DAC">
        <w:t xml:space="preserve"> программ</w:t>
      </w:r>
      <w:r w:rsidR="00733DAC">
        <w:t xml:space="preserve"> «</w:t>
      </w:r>
      <w:r w:rsidR="00733DAC" w:rsidRPr="00B43BC7">
        <w:rPr>
          <w:rFonts w:cs="Times New Roman"/>
        </w:rPr>
        <w:t>Истори</w:t>
      </w:r>
      <w:r w:rsidR="00733DAC">
        <w:rPr>
          <w:rFonts w:cs="Times New Roman"/>
        </w:rPr>
        <w:t>я</w:t>
      </w:r>
      <w:r w:rsidR="00733DAC" w:rsidRPr="00B43BC7">
        <w:rPr>
          <w:rFonts w:cs="Times New Roman"/>
        </w:rPr>
        <w:t xml:space="preserve"> России</w:t>
      </w:r>
      <w:r w:rsidR="00733DAC">
        <w:rPr>
          <w:rFonts w:cs="Times New Roman"/>
        </w:rPr>
        <w:t>»</w:t>
      </w:r>
      <w:r w:rsidR="00733DAC" w:rsidRPr="00B43BC7">
        <w:rPr>
          <w:rFonts w:cs="Times New Roman"/>
        </w:rPr>
        <w:t xml:space="preserve"> к предметной линии учебников Н. М. Арсентьева, А. А. Данилова и др. под редакцией А. В.</w:t>
      </w:r>
      <w:r w:rsidR="00733DAC">
        <w:rPr>
          <w:rFonts w:cs="Times New Roman"/>
        </w:rPr>
        <w:t xml:space="preserve"> </w:t>
      </w:r>
      <w:proofErr w:type="spellStart"/>
      <w:r w:rsidR="00733DAC">
        <w:rPr>
          <w:rFonts w:cs="Times New Roman"/>
        </w:rPr>
        <w:t>Торкунова</w:t>
      </w:r>
      <w:proofErr w:type="spellEnd"/>
      <w:r w:rsidR="00733DAC">
        <w:rPr>
          <w:rFonts w:cs="Times New Roman"/>
        </w:rPr>
        <w:t xml:space="preserve"> и «Всеобщая история»</w:t>
      </w:r>
      <w:r w:rsidR="00733DAC" w:rsidRPr="00B43BC7">
        <w:rPr>
          <w:rFonts w:cs="Times New Roman"/>
        </w:rPr>
        <w:t xml:space="preserve"> для предметной </w:t>
      </w:r>
      <w:proofErr w:type="gramStart"/>
      <w:r w:rsidR="00733DAC" w:rsidRPr="00B43BC7">
        <w:rPr>
          <w:rFonts w:cs="Times New Roman"/>
        </w:rPr>
        <w:t>линии  учебников</w:t>
      </w:r>
      <w:proofErr w:type="gramEnd"/>
      <w:r w:rsidR="00733DAC" w:rsidRPr="00B43BC7">
        <w:rPr>
          <w:rFonts w:cs="Times New Roman"/>
        </w:rPr>
        <w:t xml:space="preserve"> </w:t>
      </w:r>
      <w:proofErr w:type="spellStart"/>
      <w:r w:rsidR="00733DAC" w:rsidRPr="00B43BC7">
        <w:rPr>
          <w:rFonts w:cs="Times New Roman"/>
        </w:rPr>
        <w:t>А.А.Вигасина</w:t>
      </w:r>
      <w:proofErr w:type="spellEnd"/>
      <w:r w:rsidR="00733DAC" w:rsidRPr="00B43BC7">
        <w:rPr>
          <w:rFonts w:cs="Times New Roman"/>
        </w:rPr>
        <w:t xml:space="preserve">  -  </w:t>
      </w:r>
      <w:proofErr w:type="spellStart"/>
      <w:r w:rsidR="00733DAC" w:rsidRPr="00B43BC7">
        <w:rPr>
          <w:rFonts w:cs="Times New Roman"/>
        </w:rPr>
        <w:t>О.С.Сороко</w:t>
      </w:r>
      <w:proofErr w:type="spellEnd"/>
      <w:r w:rsidR="00733DAC" w:rsidRPr="00B43BC7">
        <w:rPr>
          <w:rFonts w:cs="Times New Roman"/>
        </w:rPr>
        <w:t>-Цюпы</w:t>
      </w:r>
      <w:r w:rsidR="00733DAC">
        <w:rPr>
          <w:rFonts w:cs="Times New Roman"/>
        </w:rPr>
        <w:t xml:space="preserve">, под редакцией А.А. </w:t>
      </w:r>
      <w:proofErr w:type="spellStart"/>
      <w:r w:rsidR="00733DAC">
        <w:rPr>
          <w:rFonts w:cs="Times New Roman"/>
        </w:rPr>
        <w:t>Искендерова</w:t>
      </w:r>
      <w:proofErr w:type="spellEnd"/>
      <w:r w:rsidR="00733DAC">
        <w:rPr>
          <w:rFonts w:cs="Times New Roman"/>
        </w:rPr>
        <w:t>,</w:t>
      </w:r>
    </w:p>
    <w:p w:rsidR="00F8184D" w:rsidRDefault="00F8184D" w:rsidP="00832853">
      <w:pPr>
        <w:spacing w:line="276" w:lineRule="auto"/>
        <w:ind w:firstLine="54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 w:rsidR="00733DAC">
        <w:rPr>
          <w:rFonts w:cs="Times New Roman"/>
        </w:rPr>
        <w:t>Рабочие программы</w:t>
      </w:r>
      <w:r w:rsidR="00733DAC">
        <w:rPr>
          <w:rFonts w:cs="Times New Roman"/>
        </w:rPr>
        <w:t xml:space="preserve"> </w:t>
      </w:r>
      <w:r>
        <w:rPr>
          <w:rFonts w:cs="Times New Roman"/>
        </w:rPr>
        <w:t xml:space="preserve">5 – </w:t>
      </w:r>
      <w:r w:rsidR="00733DAC">
        <w:rPr>
          <w:rFonts w:cs="Times New Roman"/>
        </w:rPr>
        <w:t>9</w:t>
      </w:r>
      <w:r>
        <w:rPr>
          <w:rFonts w:cs="Times New Roman"/>
        </w:rPr>
        <w:t xml:space="preserve"> классов представляют собой целенаправленное планирование материалов по годам обучения и включают в себя планируемые результаты, количество часов, отводимых на изучение предмета, содержание программы и тематическое планирование на год, которые подчиняются следующим задачам:</w:t>
      </w:r>
    </w:p>
    <w:p w:rsidR="00F8184D" w:rsidRDefault="00F8184D" w:rsidP="00832853">
      <w:pPr>
        <w:spacing w:line="276" w:lineRule="auto"/>
        <w:jc w:val="both"/>
      </w:pPr>
      <w:r>
        <w:t xml:space="preserve">- усвоение системы знаний об общечеловеческих гуманистических ценностях, и как следствие этого – формирование гуманистической направленности личности,  </w:t>
      </w:r>
    </w:p>
    <w:p w:rsidR="00F8184D" w:rsidRDefault="00F8184D" w:rsidP="00832853">
      <w:pPr>
        <w:spacing w:line="276" w:lineRule="auto"/>
        <w:jc w:val="both"/>
      </w:pPr>
      <w:r>
        <w:t xml:space="preserve"> -</w:t>
      </w:r>
      <w:r w:rsidR="00733DAC">
        <w:t xml:space="preserve"> </w:t>
      </w:r>
      <w:r>
        <w:t>формирование представлений об истории от Древнего мира до 1</w:t>
      </w:r>
      <w:r w:rsidR="0051464A">
        <w:t>9</w:t>
      </w:r>
      <w:r>
        <w:t xml:space="preserve"> век</w:t>
      </w:r>
      <w:r w:rsidR="0051464A">
        <w:t>а</w:t>
      </w:r>
      <w:bookmarkStart w:id="0" w:name="_GoBack"/>
      <w:bookmarkEnd w:id="0"/>
      <w:r>
        <w:t xml:space="preserve"> как части общемирового исторического процесса;</w:t>
      </w:r>
    </w:p>
    <w:p w:rsidR="00F8184D" w:rsidRDefault="00F8184D" w:rsidP="00832853">
      <w:pPr>
        <w:spacing w:line="276" w:lineRule="auto"/>
        <w:jc w:val="both"/>
      </w:pPr>
      <w:r>
        <w:t xml:space="preserve"> -</w:t>
      </w:r>
      <w:r w:rsidR="00733DAC">
        <w:t xml:space="preserve"> </w:t>
      </w:r>
      <w:r>
        <w:t>показ взаимодействия человека с окружающей природной средой, движение человечества от первобытности к цивилизации;</w:t>
      </w:r>
    </w:p>
    <w:p w:rsidR="00FF7BB9" w:rsidRDefault="00F8184D" w:rsidP="00832853">
      <w:pPr>
        <w:spacing w:line="276" w:lineRule="auto"/>
        <w:jc w:val="both"/>
      </w:pPr>
      <w:r>
        <w:t>-историческими знаниями и применять их в различных ситуациях.</w:t>
      </w:r>
    </w:p>
    <w:p w:rsidR="00F8184D" w:rsidRDefault="00F8184D" w:rsidP="00832853">
      <w:pPr>
        <w:spacing w:line="276" w:lineRule="auto"/>
        <w:ind w:firstLine="426"/>
        <w:jc w:val="both"/>
      </w:pPr>
      <w:r>
        <w:t>Основу школьных курсов истории составляют следующие содержательные линии:</w:t>
      </w:r>
    </w:p>
    <w:p w:rsidR="00F8184D" w:rsidRDefault="00F8184D" w:rsidP="00832853">
      <w:pPr>
        <w:spacing w:line="276" w:lineRule="auto"/>
        <w:jc w:val="both"/>
      </w:pPr>
      <w:r>
        <w:t>1.Историческое время – хронология и периодизация событий и процессов.</w:t>
      </w:r>
    </w:p>
    <w:p w:rsidR="00F8184D" w:rsidRDefault="00F8184D" w:rsidP="00832853">
      <w:pPr>
        <w:spacing w:line="276" w:lineRule="auto"/>
        <w:jc w:val="both"/>
      </w:pPr>
      <w:r>
        <w:t>2.Историческое пространство - историческая карта России и мира, ее динамика; отражение на исторической карте взаимодействия человека, общества и природы, основных географических, экологических, этнических, социальных, геополитических характеристик развития человечества.</w:t>
      </w:r>
    </w:p>
    <w:p w:rsidR="00F8184D" w:rsidRDefault="00F8184D" w:rsidP="00832853">
      <w:pPr>
        <w:spacing w:line="276" w:lineRule="auto"/>
        <w:jc w:val="both"/>
      </w:pPr>
      <w:r>
        <w:t>3.Историческое движение:</w:t>
      </w:r>
    </w:p>
    <w:p w:rsidR="00F8184D" w:rsidRDefault="00F8184D" w:rsidP="00832853">
      <w:pPr>
        <w:pStyle w:val="a3"/>
        <w:numPr>
          <w:ilvl w:val="0"/>
          <w:numId w:val="1"/>
        </w:numPr>
        <w:spacing w:line="276" w:lineRule="auto"/>
        <w:jc w:val="both"/>
      </w:pPr>
      <w:r>
        <w:t>эволюция трудовой и хозяйственной деятельности людей, развитие материального производства, техники;</w:t>
      </w:r>
    </w:p>
    <w:p w:rsidR="00F8184D" w:rsidRDefault="00F8184D" w:rsidP="00832853">
      <w:pPr>
        <w:pStyle w:val="a3"/>
        <w:numPr>
          <w:ilvl w:val="0"/>
          <w:numId w:val="1"/>
        </w:numPr>
        <w:spacing w:line="276" w:lineRule="auto"/>
        <w:jc w:val="both"/>
      </w:pPr>
      <w:r>
        <w:t xml:space="preserve">формирование и развитие человеческих общностей – социальных, </w:t>
      </w:r>
      <w:proofErr w:type="spellStart"/>
      <w:r>
        <w:t>этнонациональных</w:t>
      </w:r>
      <w:proofErr w:type="spellEnd"/>
      <w:r>
        <w:t>, религиозных и др.,</w:t>
      </w:r>
    </w:p>
    <w:p w:rsidR="00F8184D" w:rsidRDefault="00F8184D" w:rsidP="00832853">
      <w:pPr>
        <w:pStyle w:val="a3"/>
        <w:numPr>
          <w:ilvl w:val="0"/>
          <w:numId w:val="1"/>
        </w:numPr>
        <w:spacing w:line="276" w:lineRule="auto"/>
        <w:jc w:val="both"/>
      </w:pPr>
      <w:r>
        <w:t>образование и развитие государств, их исторические формы и типы;</w:t>
      </w:r>
    </w:p>
    <w:p w:rsidR="00F8184D" w:rsidRDefault="00F8184D" w:rsidP="00832853">
      <w:pPr>
        <w:pStyle w:val="a3"/>
        <w:numPr>
          <w:ilvl w:val="0"/>
          <w:numId w:val="1"/>
        </w:numPr>
        <w:spacing w:line="276" w:lineRule="auto"/>
        <w:jc w:val="both"/>
      </w:pPr>
      <w:r>
        <w:t>история познания человеком окружающего мира и себя в мире;</w:t>
      </w:r>
    </w:p>
    <w:p w:rsidR="00F8184D" w:rsidRDefault="00F8184D" w:rsidP="00832853">
      <w:pPr>
        <w:pStyle w:val="a3"/>
        <w:numPr>
          <w:ilvl w:val="0"/>
          <w:numId w:val="1"/>
        </w:numPr>
        <w:spacing w:line="276" w:lineRule="auto"/>
        <w:jc w:val="both"/>
      </w:pPr>
      <w:r>
        <w:t>развитие отношений между народами, государствами, цивилизациями.</w:t>
      </w:r>
    </w:p>
    <w:sectPr w:rsidR="00F8184D" w:rsidSect="00FF7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altName w:val="MS Mincho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87E39"/>
    <w:multiLevelType w:val="hybridMultilevel"/>
    <w:tmpl w:val="263AD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84D"/>
    <w:rsid w:val="0051464A"/>
    <w:rsid w:val="00733DAC"/>
    <w:rsid w:val="00832853"/>
    <w:rsid w:val="00F8184D"/>
    <w:rsid w:val="00FF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0D1EB"/>
  <w15:docId w15:val="{2FD2ADC4-B5FF-4A38-8C57-3783B7CD20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84D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8184D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41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Кабинет21</cp:lastModifiedBy>
  <cp:revision>2</cp:revision>
  <dcterms:created xsi:type="dcterms:W3CDTF">2020-08-02T15:08:00Z</dcterms:created>
  <dcterms:modified xsi:type="dcterms:W3CDTF">2020-08-02T15:08:00Z</dcterms:modified>
</cp:coreProperties>
</file>